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2641BC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2641BC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2641BC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н</w:t>
      </w:r>
      <w:r w:rsidR="00003CD9" w:rsidRPr="002641BC">
        <w:rPr>
          <w:rFonts w:cs="Times New Roman"/>
          <w:szCs w:val="24"/>
        </w:rPr>
        <w:t xml:space="preserve">а период с </w:t>
      </w:r>
      <w:r w:rsidR="002641BC" w:rsidRPr="002641BC">
        <w:rPr>
          <w:rFonts w:cs="Times New Roman"/>
          <w:szCs w:val="24"/>
        </w:rPr>
        <w:t>20</w:t>
      </w:r>
      <w:r w:rsidR="00851E99" w:rsidRPr="002641BC">
        <w:rPr>
          <w:rFonts w:cs="Times New Roman"/>
          <w:szCs w:val="24"/>
        </w:rPr>
        <w:t xml:space="preserve"> </w:t>
      </w:r>
      <w:r w:rsidR="002641BC" w:rsidRPr="002641BC">
        <w:rPr>
          <w:rFonts w:cs="Times New Roman"/>
          <w:szCs w:val="24"/>
        </w:rPr>
        <w:t>по 26</w:t>
      </w:r>
      <w:r w:rsidR="00003CD9" w:rsidRPr="002641BC">
        <w:rPr>
          <w:rFonts w:cs="Times New Roman"/>
          <w:szCs w:val="24"/>
        </w:rPr>
        <w:t xml:space="preserve"> апреля</w:t>
      </w:r>
    </w:p>
    <w:p w:rsidR="00082830" w:rsidRPr="002641BC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Ф.И.О. учителя:</w:t>
      </w:r>
      <w:r w:rsidR="004A215D" w:rsidRPr="002641BC">
        <w:rPr>
          <w:rFonts w:cs="Times New Roman"/>
          <w:szCs w:val="24"/>
        </w:rPr>
        <w:t xml:space="preserve"> </w:t>
      </w:r>
      <w:r w:rsidR="004A215D" w:rsidRPr="002641BC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Учебный предмет</w:t>
      </w:r>
      <w:r w:rsidR="004A215D" w:rsidRPr="002641BC">
        <w:rPr>
          <w:rFonts w:cs="Times New Roman"/>
          <w:szCs w:val="24"/>
        </w:rPr>
        <w:t xml:space="preserve">: </w:t>
      </w:r>
      <w:r w:rsidR="004A215D" w:rsidRPr="002641BC">
        <w:rPr>
          <w:rFonts w:cs="Times New Roman"/>
          <w:szCs w:val="24"/>
          <w:u w:val="single"/>
        </w:rPr>
        <w:t>музыка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Класс:</w:t>
      </w:r>
      <w:r w:rsidR="009F3D8B" w:rsidRPr="002641BC">
        <w:rPr>
          <w:rFonts w:cs="Times New Roman"/>
          <w:szCs w:val="24"/>
        </w:rPr>
        <w:t xml:space="preserve"> </w:t>
      </w:r>
      <w:r w:rsidR="001C5865" w:rsidRPr="002641BC">
        <w:rPr>
          <w:rFonts w:cs="Times New Roman"/>
          <w:szCs w:val="24"/>
        </w:rPr>
        <w:t>8</w:t>
      </w:r>
      <w:r w:rsidR="00542947" w:rsidRPr="002641BC">
        <w:rPr>
          <w:rFonts w:cs="Times New Roman"/>
          <w:szCs w:val="24"/>
        </w:rPr>
        <w:t>а</w:t>
      </w:r>
    </w:p>
    <w:p w:rsidR="00082830" w:rsidRPr="002641BC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2941"/>
        <w:gridCol w:w="2068"/>
        <w:gridCol w:w="3970"/>
        <w:gridCol w:w="1911"/>
        <w:gridCol w:w="1997"/>
        <w:gridCol w:w="1681"/>
      </w:tblGrid>
      <w:tr w:rsidR="001C5865" w:rsidRPr="002641BC" w:rsidTr="002641BC">
        <w:trPr>
          <w:jc w:val="center"/>
        </w:trPr>
        <w:tc>
          <w:tcPr>
            <w:tcW w:w="259" w:type="pct"/>
            <w:vAlign w:val="center"/>
          </w:tcPr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57" w:type="pct"/>
            <w:vAlign w:val="center"/>
          </w:tcPr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73" w:type="pct"/>
            <w:vAlign w:val="center"/>
          </w:tcPr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Формы проведения</w:t>
            </w:r>
          </w:p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92" w:type="pct"/>
            <w:vAlign w:val="center"/>
          </w:tcPr>
          <w:p w:rsidR="001C5865" w:rsidRPr="002641BC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22" w:type="pct"/>
            <w:vAlign w:val="center"/>
          </w:tcPr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 xml:space="preserve">Форма </w:t>
            </w:r>
          </w:p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оценивание</w:t>
            </w:r>
          </w:p>
        </w:tc>
      </w:tr>
      <w:tr w:rsidR="002641BC" w:rsidRPr="002641BC" w:rsidTr="002641BC">
        <w:trPr>
          <w:trHeight w:val="1513"/>
          <w:jc w:val="center"/>
        </w:trPr>
        <w:tc>
          <w:tcPr>
            <w:tcW w:w="259" w:type="pct"/>
            <w:vAlign w:val="center"/>
          </w:tcPr>
          <w:p w:rsidR="002641BC" w:rsidRP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20.04</w:t>
            </w:r>
          </w:p>
        </w:tc>
        <w:tc>
          <w:tcPr>
            <w:tcW w:w="957" w:type="pct"/>
            <w:vAlign w:val="center"/>
          </w:tcPr>
          <w:p w:rsidR="002641BC" w:rsidRP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Народная музыкальная драма -</w:t>
            </w:r>
            <w:r w:rsidRPr="002641BC">
              <w:rPr>
                <w:rFonts w:cs="Times New Roman"/>
                <w:szCs w:val="24"/>
              </w:rPr>
              <w:t xml:space="preserve"> </w:t>
            </w:r>
            <w:r w:rsidRPr="002641BC">
              <w:rPr>
                <w:rFonts w:cs="Times New Roman"/>
                <w:szCs w:val="24"/>
              </w:rPr>
              <w:t xml:space="preserve">опера </w:t>
            </w:r>
          </w:p>
          <w:p w:rsid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М.</w:t>
            </w:r>
            <w:r w:rsidRPr="002641BC">
              <w:rPr>
                <w:rFonts w:cs="Times New Roman"/>
                <w:szCs w:val="24"/>
              </w:rPr>
              <w:t xml:space="preserve"> </w:t>
            </w:r>
            <w:r w:rsidRPr="002641BC">
              <w:rPr>
                <w:rFonts w:cs="Times New Roman"/>
                <w:szCs w:val="24"/>
              </w:rPr>
              <w:t xml:space="preserve">Мусоргского  </w:t>
            </w:r>
          </w:p>
          <w:p w:rsidR="002641BC" w:rsidRP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  <w:r w:rsidRPr="002641BC">
              <w:rPr>
                <w:rFonts w:cs="Times New Roman"/>
                <w:szCs w:val="24"/>
              </w:rPr>
              <w:t>«Борис Годунов»</w:t>
            </w:r>
          </w:p>
        </w:tc>
        <w:tc>
          <w:tcPr>
            <w:tcW w:w="673" w:type="pct"/>
            <w:vAlign w:val="center"/>
          </w:tcPr>
          <w:p w:rsidR="002641BC" w:rsidRP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92" w:type="pct"/>
            <w:vAlign w:val="center"/>
          </w:tcPr>
          <w:p w:rsid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 xml:space="preserve">Познакомиться с кратким либретто оперы </w:t>
            </w:r>
            <w:r w:rsidRPr="002641BC">
              <w:rPr>
                <w:rFonts w:cs="Times New Roman"/>
                <w:szCs w:val="24"/>
              </w:rPr>
              <w:t>М.</w:t>
            </w:r>
            <w:r>
              <w:rPr>
                <w:rFonts w:cs="Times New Roman"/>
                <w:szCs w:val="24"/>
              </w:rPr>
              <w:t xml:space="preserve"> </w:t>
            </w:r>
            <w:r w:rsidRPr="002641BC">
              <w:rPr>
                <w:rFonts w:cs="Times New Roman"/>
                <w:szCs w:val="24"/>
              </w:rPr>
              <w:t xml:space="preserve">Мусоргского </w:t>
            </w:r>
          </w:p>
          <w:p w:rsidR="002641BC" w:rsidRP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«Борис Годунов»</w:t>
            </w:r>
          </w:p>
        </w:tc>
        <w:tc>
          <w:tcPr>
            <w:tcW w:w="622" w:type="pct"/>
            <w:vAlign w:val="center"/>
          </w:tcPr>
          <w:p w:rsidR="002641BC" w:rsidRPr="002641BC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2641BC" w:rsidRPr="002641BC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2641BC" w:rsidRPr="002641BC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2641BC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2641BC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2641BC"/>
    <w:rsid w:val="003031BA"/>
    <w:rsid w:val="004A215D"/>
    <w:rsid w:val="00532409"/>
    <w:rsid w:val="00542947"/>
    <w:rsid w:val="00773A9F"/>
    <w:rsid w:val="00851E99"/>
    <w:rsid w:val="009F3D8B"/>
    <w:rsid w:val="00A451DD"/>
    <w:rsid w:val="00AD4261"/>
    <w:rsid w:val="00AD67BE"/>
    <w:rsid w:val="00AF0B68"/>
    <w:rsid w:val="00B00C56"/>
    <w:rsid w:val="00B5371F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5711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13</cp:revision>
  <dcterms:created xsi:type="dcterms:W3CDTF">2020-04-01T06:19:00Z</dcterms:created>
  <dcterms:modified xsi:type="dcterms:W3CDTF">2020-04-19T18:38:00Z</dcterms:modified>
</cp:coreProperties>
</file>